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98" w:rsidRPr="00A70098" w:rsidRDefault="00A70098" w:rsidP="00A70098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24"/>
        </w:rPr>
      </w:pPr>
      <w:r w:rsidRPr="00A70098">
        <w:rPr>
          <w:rFonts w:ascii="方正小标宋简体" w:eastAsia="方正小标宋简体" w:hAnsi="宋体" w:cs="宋体" w:hint="eastAsia"/>
          <w:color w:val="000000"/>
          <w:kern w:val="0"/>
          <w:sz w:val="32"/>
          <w:szCs w:val="24"/>
        </w:rPr>
        <w:t>关于规范我校教职工校外兼职申报流程的通知</w:t>
      </w:r>
    </w:p>
    <w:p w:rsidR="00A70098" w:rsidRPr="00A70098" w:rsidRDefault="00A70098" w:rsidP="00A70098">
      <w:pPr>
        <w:widowControl/>
        <w:spacing w:before="100" w:beforeAutospacing="1" w:after="100" w:afterAutospacing="1"/>
        <w:jc w:val="left"/>
        <w:rPr>
          <w:rFonts w:asciiTheme="minorEastAsia" w:hAnsiTheme="minorEastAsia" w:cs="宋体" w:hint="eastAsia"/>
          <w:color w:val="000000"/>
          <w:kern w:val="0"/>
          <w:sz w:val="24"/>
        </w:rPr>
      </w:pPr>
      <w:r w:rsidRPr="00A70098">
        <w:rPr>
          <w:rFonts w:asciiTheme="minorEastAsia" w:hAnsiTheme="minorEastAsia" w:cs="宋体" w:hint="eastAsia"/>
          <w:color w:val="000000"/>
          <w:kern w:val="0"/>
          <w:sz w:val="28"/>
        </w:rPr>
        <w:t>各单位：为进一步加强校内管理，维护学校正常办学秩序，提高教学质量和管理水平，根据《江西师范大学教职工从事校外兼职或有偿活动的若干规定（暂行）》（校发〔2004〕143号）精神，现将我校教职工校外兼职申报流程通知如下。</w:t>
      </w:r>
    </w:p>
    <w:p w:rsidR="00A70098" w:rsidRPr="00A70098" w:rsidRDefault="00A70098" w:rsidP="00A70098">
      <w:pPr>
        <w:widowControl/>
        <w:spacing w:before="100" w:beforeAutospacing="1" w:after="100" w:afterAutospacing="1" w:line="276" w:lineRule="auto"/>
        <w:ind w:firstLineChars="200" w:firstLine="560"/>
        <w:jc w:val="left"/>
        <w:rPr>
          <w:rFonts w:asciiTheme="minorEastAsia" w:hAnsiTheme="minorEastAsia" w:cs="宋体" w:hint="eastAsia"/>
          <w:color w:val="000000"/>
          <w:kern w:val="0"/>
          <w:sz w:val="28"/>
        </w:rPr>
      </w:pPr>
      <w:r w:rsidRPr="00A70098">
        <w:rPr>
          <w:rFonts w:asciiTheme="minorEastAsia" w:hAnsiTheme="minorEastAsia" w:cs="宋体" w:hint="eastAsia"/>
          <w:color w:val="000000"/>
          <w:kern w:val="0"/>
          <w:sz w:val="28"/>
        </w:rPr>
        <w:t>从即日起，教师个人申请校外兼职的具体流程为：</w:t>
      </w:r>
    </w:p>
    <w:p w:rsidR="00A70098" w:rsidRPr="00A70098" w:rsidRDefault="00A70098" w:rsidP="00A70098">
      <w:pPr>
        <w:widowControl/>
        <w:spacing w:before="100" w:beforeAutospacing="1" w:after="100" w:afterAutospacing="1" w:line="276" w:lineRule="auto"/>
        <w:ind w:firstLineChars="200" w:firstLine="560"/>
        <w:jc w:val="left"/>
        <w:rPr>
          <w:rFonts w:asciiTheme="minorEastAsia" w:hAnsiTheme="minorEastAsia" w:cs="宋体" w:hint="eastAsia"/>
          <w:color w:val="000000"/>
          <w:kern w:val="0"/>
          <w:sz w:val="28"/>
        </w:rPr>
      </w:pPr>
      <w:r w:rsidRPr="00A70098">
        <w:rPr>
          <w:rFonts w:asciiTheme="minorEastAsia" w:hAnsiTheme="minorEastAsia" w:cs="宋体" w:hint="eastAsia"/>
          <w:color w:val="000000"/>
          <w:kern w:val="0"/>
          <w:sz w:val="28"/>
        </w:rPr>
        <w:t>1、申请人下载、填写《江西师范大学教职工兼职审批表》（附件1）；</w:t>
      </w:r>
    </w:p>
    <w:p w:rsidR="00A70098" w:rsidRPr="00A70098" w:rsidRDefault="00A70098" w:rsidP="00A70098">
      <w:pPr>
        <w:widowControl/>
        <w:spacing w:before="100" w:beforeAutospacing="1" w:after="100" w:afterAutospacing="1" w:line="276" w:lineRule="auto"/>
        <w:ind w:firstLineChars="200" w:firstLine="560"/>
        <w:jc w:val="left"/>
        <w:rPr>
          <w:rFonts w:asciiTheme="minorEastAsia" w:hAnsiTheme="minorEastAsia" w:cs="宋体" w:hint="eastAsia"/>
          <w:color w:val="000000"/>
          <w:kern w:val="0"/>
          <w:sz w:val="28"/>
        </w:rPr>
      </w:pPr>
      <w:r w:rsidRPr="00A70098">
        <w:rPr>
          <w:rFonts w:asciiTheme="minorEastAsia" w:hAnsiTheme="minorEastAsia" w:cs="宋体" w:hint="eastAsia"/>
          <w:color w:val="000000"/>
          <w:kern w:val="0"/>
          <w:sz w:val="28"/>
        </w:rPr>
        <w:t>2、申请人在OA“公文处理”中发起“关于**学院**老师校外兼职的请示”，并在附件中上传《江西师范大学教职工兼职审批表》和拟兼职单位的社会团体相关情况介绍或其他有效证明材料后，提交至单位领导审批；</w:t>
      </w:r>
    </w:p>
    <w:p w:rsidR="00A70098" w:rsidRPr="00A70098" w:rsidRDefault="00A70098" w:rsidP="00A70098">
      <w:pPr>
        <w:widowControl/>
        <w:spacing w:before="100" w:beforeAutospacing="1" w:after="100" w:afterAutospacing="1" w:line="276" w:lineRule="auto"/>
        <w:ind w:firstLineChars="200" w:firstLine="560"/>
        <w:jc w:val="left"/>
        <w:rPr>
          <w:rFonts w:asciiTheme="minorEastAsia" w:hAnsiTheme="minorEastAsia" w:cs="宋体" w:hint="eastAsia"/>
          <w:color w:val="000000"/>
          <w:kern w:val="0"/>
          <w:sz w:val="28"/>
        </w:rPr>
      </w:pPr>
      <w:r w:rsidRPr="00A70098">
        <w:rPr>
          <w:rFonts w:asciiTheme="minorEastAsia" w:hAnsiTheme="minorEastAsia" w:cs="宋体" w:hint="eastAsia"/>
          <w:color w:val="000000"/>
          <w:kern w:val="0"/>
          <w:sz w:val="28"/>
        </w:rPr>
        <w:t>3、单位签署意见后报人事处审核（处级以上干部还需报组织部审核）；</w:t>
      </w:r>
    </w:p>
    <w:p w:rsidR="00A70098" w:rsidRPr="00A70098" w:rsidRDefault="00A70098" w:rsidP="00A70098">
      <w:pPr>
        <w:widowControl/>
        <w:spacing w:before="100" w:beforeAutospacing="1" w:after="100" w:afterAutospacing="1" w:line="276" w:lineRule="auto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70098">
        <w:rPr>
          <w:rFonts w:asciiTheme="minorEastAsia" w:hAnsiTheme="minorEastAsia" w:cs="宋体" w:hint="eastAsia"/>
          <w:color w:val="000000"/>
          <w:kern w:val="0"/>
          <w:sz w:val="28"/>
        </w:rPr>
        <w:t>4、人事处审核后报学校审批。</w:t>
      </w:r>
    </w:p>
    <w:p w:rsidR="00A70098" w:rsidRPr="00A70098" w:rsidRDefault="00A70098" w:rsidP="00A70098">
      <w:pPr>
        <w:widowControl/>
        <w:spacing w:before="100" w:beforeAutospacing="1" w:after="100" w:afterAutospacing="1" w:line="276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0098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                                  </w:t>
      </w:r>
      <w:r w:rsidRPr="00A70098">
        <w:rPr>
          <w:rFonts w:asciiTheme="minorEastAsia" w:hAnsiTheme="minorEastAsia" w:cs="宋体" w:hint="eastAsia"/>
          <w:color w:val="000000"/>
          <w:kern w:val="0"/>
          <w:sz w:val="28"/>
        </w:rPr>
        <w:t> </w:t>
      </w:r>
      <w:r w:rsidRPr="00A7009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人事处</w:t>
      </w:r>
    </w:p>
    <w:p w:rsidR="005772E4" w:rsidRDefault="00A70098" w:rsidP="00A70098">
      <w:r w:rsidRPr="00A7009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                                                  2017年6月22日</w:t>
      </w:r>
      <w:r w:rsidRPr="00A70098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sectPr w:rsidR="005772E4" w:rsidSect="00577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098"/>
    <w:rsid w:val="001430F9"/>
    <w:rsid w:val="005772E4"/>
    <w:rsid w:val="00A7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2017-06-21T07:50:00Z</dcterms:created>
  <dcterms:modified xsi:type="dcterms:W3CDTF">2017-06-21T07:51:00Z</dcterms:modified>
</cp:coreProperties>
</file>